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b w:val="false"/>
          <w:bCs w:val="false"/>
        </w:rPr>
        <w:t xml:space="preserve">I ty możesz zostać jednym z nas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b w:val="false"/>
          <w:bCs w:val="false"/>
        </w:rPr>
        <w:t xml:space="preserve">Na plakacie w środkowej części widoczni umundurowani policjanci w trakcie patrolu.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b w:val="false"/>
          <w:bCs w:val="false"/>
        </w:rPr>
        <w:t xml:space="preserve">Powyżej napis „Dowiedz się więcej – przyjdź  lub zadzwoń” „Komenda Powiatowa Policji w Strzelinie”, 47 87 232 50, 47 87 232 09, </w:t>
      </w:r>
      <w:hyperlink r:id="rId2">
        <w:r>
          <w:rPr>
            <w:rStyle w:val="Czeinternetowe"/>
            <w:rFonts w:ascii="Times New Roman" w:hAnsi="Times New Roman"/>
            <w:b w:val="false"/>
            <w:bCs w:val="false"/>
          </w:rPr>
          <w:t>www.dolnoslaska.policja.gov.pl</w:t>
        </w:r>
      </w:hyperlink>
      <w:hyperlink r:id="rId3">
        <w:r>
          <w:rPr>
            <w:rStyle w:val="Mocnewyrnione"/>
            <w:rFonts w:ascii="Times New Roman" w:hAnsi="Times New Roman"/>
            <w:b w:val="false"/>
            <w:bCs w:val="false"/>
          </w:rPr>
          <w:t xml:space="preserve">   </w:t>
        </w:r>
      </w:hyperlink>
      <w:hyperlink r:id="rId4">
        <w:r>
          <w:rPr>
            <w:rStyle w:val="Czeinternetowe"/>
            <w:rFonts w:ascii="Times New Roman" w:hAnsi="Times New Roman"/>
            <w:b w:val="false"/>
            <w:bCs w:val="false"/>
          </w:rPr>
          <w:t>www.strzelin.policja.gov.pl</w:t>
        </w:r>
      </w:hyperlink>
      <w:hyperlink r:id="rId5">
        <w:r>
          <w:rPr>
            <w:rStyle w:val="Mocnewyrnione"/>
            <w:rFonts w:ascii="Times New Roman" w:hAnsi="Times New Roman"/>
            <w:b w:val="false"/>
            <w:bCs w:val="false"/>
          </w:rPr>
          <w:t xml:space="preserve"> </w:t>
        </w:r>
      </w:hyperlink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b w:val="false"/>
          <w:bCs w:val="false"/>
        </w:rPr>
        <w:t xml:space="preserve">Poniżej hasło akcji „I ty możesz zostać jednym z nas”.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b w:val="false"/>
          <w:bCs w:val="false"/>
        </w:rPr>
        <w:t>Z lewej strony „To zawód dla ludzi  Z PASJĄ”, „Dużo wymagający i dużo dający w zamian”, „Spróbuj naprawdę warto”.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b w:val="false"/>
          <w:bCs w:val="false"/>
        </w:rPr>
        <w:t xml:space="preserve">W lewym dolnym rogu logo policji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b w:val="false"/>
          <w:bCs w:val="false"/>
        </w:rPr>
        <w:t xml:space="preserve">W prawym dolnym rogu o myślników „Oferujemy”, a poniżej „Stabilne zatrudnienie, dodatki finansowe za staż  pracy i stopień, pakiet socjalny, wsparcie finansowe, gwarantowana emerytura po 25 latach służby”. </w:t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Tretekstu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/>
      </w:pPr>
      <w:r>
        <w:rPr>
          <w:rStyle w:val="Mocnewyrnione"/>
          <w:rFonts w:ascii="Times New Roman" w:hAnsi="Times New Roman"/>
          <w:b w:val="false"/>
          <w:bCs w:val="false"/>
        </w:rPr>
        <w:t xml:space="preserve"> </w:t>
      </w:r>
    </w:p>
    <w:p>
      <w:pPr>
        <w:pStyle w:val="Normal"/>
        <w:bidi w:val="0"/>
        <w:jc w:val="both"/>
        <w:rPr>
          <w:rStyle w:val="Mocnewyrnione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olnoslaska.policja.gov.pl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strzelin.policja.gov.pl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LibreOffice/7.3.1.3$Windows_X86_64 LibreOffice_project/a69ca51ded25f3eefd52d7bf9a5fad8c90b87951</Application>
  <AppVersion>15.0000</AppVersion>
  <Pages>1</Pages>
  <Words>104</Words>
  <Characters>602</Characters>
  <CharactersWithSpaces>712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2021-03-13T07:36:33Z</dcterms:created>
  <dc:creator/>
  <dc:description/>
  <dc:language>pl-PL</dc:language>
  <cp:lastModifiedBy/>
  <dcterms:modified xsi:type="dcterms:W3CDTF">2022-06-03T12:08:54Z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